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C77D" w14:textId="77777777" w:rsidR="0023546E" w:rsidRDefault="002B2E59">
      <w:pPr>
        <w:pStyle w:val="Titolo1"/>
        <w:ind w:left="2"/>
      </w:pP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2"/>
        </w:rPr>
        <w:t xml:space="preserve"> ALL’INTERVENTO</w:t>
      </w:r>
    </w:p>
    <w:p w14:paraId="7354C77E" w14:textId="41151F73" w:rsidR="0023546E" w:rsidRDefault="00107998">
      <w:pPr>
        <w:pStyle w:val="Titolo2"/>
        <w:spacing w:before="41"/>
        <w:ind w:right="5"/>
      </w:pPr>
      <w:r w:rsidRPr="00186E29">
        <w:t xml:space="preserve">“Rafforzamento </w:t>
      </w:r>
      <w:r w:rsidR="00453BFC">
        <w:t>del</w:t>
      </w:r>
      <w:r w:rsidR="00B154F2">
        <w:t xml:space="preserve">la rete </w:t>
      </w:r>
      <w:r w:rsidR="00EF67D8">
        <w:t>dei</w:t>
      </w:r>
      <w:r w:rsidRPr="00186E29">
        <w:t xml:space="preserve"> Centri per la famiglia”</w:t>
      </w:r>
    </w:p>
    <w:p w14:paraId="1D6DAD28" w14:textId="77777777" w:rsidR="00B46483" w:rsidRPr="00186E29" w:rsidRDefault="002B2E59" w:rsidP="00B46483">
      <w:pPr>
        <w:adjustRightInd w:val="0"/>
        <w:jc w:val="center"/>
        <w:rPr>
          <w:b/>
          <w:bCs/>
        </w:rPr>
      </w:pPr>
      <w:r>
        <w:rPr>
          <w:b/>
          <w:sz w:val="24"/>
        </w:rPr>
        <w:t>Codice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procedimento</w:t>
      </w:r>
      <w:r>
        <w:rPr>
          <w:b/>
          <w:spacing w:val="-2"/>
          <w:sz w:val="24"/>
        </w:rPr>
        <w:t xml:space="preserve"> </w:t>
      </w:r>
      <w:r w:rsidR="00B46483" w:rsidRPr="00186E29">
        <w:rPr>
          <w:b/>
          <w:bCs/>
        </w:rPr>
        <w:t>CPF 2025</w:t>
      </w:r>
    </w:p>
    <w:p w14:paraId="7354C780" w14:textId="1398919B" w:rsidR="0023546E" w:rsidRDefault="0023546E" w:rsidP="00B46483">
      <w:pPr>
        <w:spacing w:before="43"/>
        <w:ind w:right="3"/>
        <w:jc w:val="center"/>
        <w:rPr>
          <w:b/>
        </w:rPr>
      </w:pPr>
    </w:p>
    <w:p w14:paraId="7354C782" w14:textId="77777777" w:rsidR="0023546E" w:rsidRDefault="002B2E59">
      <w:pPr>
        <w:pStyle w:val="Corpotesto"/>
        <w:spacing w:line="276" w:lineRule="auto"/>
        <w:ind w:left="5530"/>
      </w:pPr>
      <w:r>
        <w:rPr>
          <w:noProof/>
        </w:rPr>
        <mc:AlternateContent>
          <mc:Choice Requires="wps">
            <w:drawing>
              <wp:anchor distT="0" distB="0" distL="0" distR="0" simplePos="0" relativeHeight="15727616" behindDoc="0" locked="0" layoutInCell="1" allowOverlap="1" wp14:anchorId="7354C801" wp14:editId="0E32F6E7">
                <wp:simplePos x="0" y="0"/>
                <wp:positionH relativeFrom="page">
                  <wp:posOffset>6178041</wp:posOffset>
                </wp:positionH>
                <wp:positionV relativeFrom="paragraph">
                  <wp:posOffset>563251</wp:posOffset>
                </wp:positionV>
                <wp:extent cx="3810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2B43E" id="Graphic 3" o:spid="_x0000_s1026" style="position:absolute;margin-left:486.45pt;margin-top:44.35pt;width:3pt;height:.6pt;z-index: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t>Dipartimento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Politiche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 xml:space="preserve">famiglia Presidenza del Consiglio dei ministri </w:t>
      </w:r>
      <w:hyperlink r:id="rId7">
        <w:r>
          <w:rPr>
            <w:color w:val="0000FF"/>
            <w:spacing w:val="-2"/>
            <w:u w:val="single" w:color="0000FF"/>
          </w:rPr>
          <w:t>segredipfamiglia@pec.governo.it</w:t>
        </w:r>
      </w:hyperlink>
    </w:p>
    <w:p w14:paraId="7354C783" w14:textId="77777777" w:rsidR="0023546E" w:rsidRDefault="0023546E">
      <w:pPr>
        <w:pStyle w:val="Corpotesto"/>
        <w:spacing w:before="42"/>
      </w:pPr>
    </w:p>
    <w:p w14:paraId="7354C784" w14:textId="3DB25E74" w:rsidR="0023546E" w:rsidRPr="00FA7F11" w:rsidRDefault="002B2E59" w:rsidP="00BF21AD">
      <w:pPr>
        <w:pStyle w:val="Corpotesto"/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anchorId="7354C803" wp14:editId="5436B144">
                <wp:simplePos x="0" y="0"/>
                <wp:positionH relativeFrom="page">
                  <wp:posOffset>1828164</wp:posOffset>
                </wp:positionH>
                <wp:positionV relativeFrom="paragraph">
                  <wp:posOffset>-20500</wp:posOffset>
                </wp:positionV>
                <wp:extent cx="5006340" cy="25907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259079">
                              <a:moveTo>
                                <a:pt x="0" y="259079"/>
                              </a:moveTo>
                              <a:lnTo>
                                <a:pt x="5006340" y="259079"/>
                              </a:lnTo>
                              <a:lnTo>
                                <a:pt x="5006340" y="0"/>
                              </a:lnTo>
                              <a:lnTo>
                                <a:pt x="0" y="0"/>
                              </a:lnTo>
                              <a:lnTo>
                                <a:pt x="0" y="2590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2764E" id="Graphic 4" o:spid="_x0000_s1026" style="position:absolute;margin-left:143.95pt;margin-top:-1.6pt;width:394.2pt;height:20.4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" path="m,259079r5006340,l5006340,,,,,259079xe" filled="f">
                <v:path arrowok="t"/>
                <w10:wrap anchorx="page"/>
              </v:shape>
            </w:pict>
          </mc:Fallback>
        </mc:AlternateContent>
      </w:r>
      <w:r w:rsidR="00BF21AD">
        <w:t xml:space="preserve"> </w:t>
      </w:r>
      <w:r w:rsidRPr="00FA7F11">
        <w:rPr>
          <w:sz w:val="23"/>
          <w:szCs w:val="23"/>
        </w:rPr>
        <w:t>Il/la</w:t>
      </w:r>
      <w:r w:rsidRPr="00FA7F11">
        <w:rPr>
          <w:spacing w:val="-4"/>
          <w:sz w:val="23"/>
          <w:szCs w:val="23"/>
        </w:rPr>
        <w:t xml:space="preserve"> </w:t>
      </w:r>
      <w:r w:rsidRPr="00FA7F11">
        <w:rPr>
          <w:spacing w:val="-2"/>
          <w:sz w:val="23"/>
          <w:szCs w:val="23"/>
        </w:rPr>
        <w:t>sottoscritto/a</w:t>
      </w:r>
    </w:p>
    <w:p w14:paraId="7354C785" w14:textId="77777777" w:rsidR="0023546E" w:rsidRPr="00FA7F11" w:rsidRDefault="0023546E" w:rsidP="00BF21AD">
      <w:pPr>
        <w:pStyle w:val="Corpotesto"/>
        <w:rPr>
          <w:sz w:val="23"/>
          <w:szCs w:val="23"/>
        </w:rPr>
      </w:pPr>
    </w:p>
    <w:p w14:paraId="7AC271FC" w14:textId="77777777" w:rsidR="00BF21AD" w:rsidRPr="00FA7F11" w:rsidRDefault="00BF21AD" w:rsidP="00BF21AD">
      <w:pPr>
        <w:pStyle w:val="Corpotesto"/>
        <w:spacing w:before="2"/>
        <w:rPr>
          <w:sz w:val="23"/>
          <w:szCs w:val="23"/>
        </w:rPr>
      </w:pPr>
      <w:r w:rsidRPr="00FA7F11">
        <w:rPr>
          <w:sz w:val="23"/>
          <w:szCs w:val="23"/>
        </w:rPr>
        <w:t xml:space="preserve"> i</w:t>
      </w:r>
      <w:r w:rsidR="001D659F" w:rsidRPr="00FA7F11">
        <w:rPr>
          <w:sz w:val="23"/>
          <w:szCs w:val="23"/>
        </w:rPr>
        <w:t xml:space="preserve">n qualità di legale rappresentante della Giunta regionale della Regione </w:t>
      </w:r>
    </w:p>
    <w:p w14:paraId="18B71FEC" w14:textId="77777777" w:rsidR="00BF21AD" w:rsidRPr="00FA7F11" w:rsidRDefault="00BF21AD" w:rsidP="00BF21AD">
      <w:pPr>
        <w:pStyle w:val="Corpotesto"/>
        <w:spacing w:before="2"/>
        <w:rPr>
          <w:sz w:val="23"/>
          <w:szCs w:val="23"/>
        </w:rPr>
      </w:pPr>
    </w:p>
    <w:p w14:paraId="2DCDACF2" w14:textId="1598B8CB" w:rsidR="001D659F" w:rsidRPr="00FA7F11" w:rsidRDefault="00796F19" w:rsidP="00BF21AD">
      <w:pPr>
        <w:pStyle w:val="Corpotesto"/>
        <w:spacing w:before="2"/>
        <w:rPr>
          <w:sz w:val="23"/>
          <w:szCs w:val="23"/>
        </w:rPr>
      </w:pPr>
      <w:r w:rsidRPr="00FA7F11"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EF5F5BA" wp14:editId="23307E13">
                <wp:simplePos x="0" y="0"/>
                <wp:positionH relativeFrom="page">
                  <wp:posOffset>1840311</wp:posOffset>
                </wp:positionH>
                <wp:positionV relativeFrom="paragraph">
                  <wp:posOffset>46935</wp:posOffset>
                </wp:positionV>
                <wp:extent cx="5006340" cy="259079"/>
                <wp:effectExtent l="0" t="0" r="0" b="0"/>
                <wp:wrapNone/>
                <wp:docPr id="6085353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259079">
                              <a:moveTo>
                                <a:pt x="0" y="259079"/>
                              </a:moveTo>
                              <a:lnTo>
                                <a:pt x="5006340" y="259079"/>
                              </a:lnTo>
                              <a:lnTo>
                                <a:pt x="5006340" y="0"/>
                              </a:lnTo>
                              <a:lnTo>
                                <a:pt x="0" y="0"/>
                              </a:lnTo>
                              <a:lnTo>
                                <a:pt x="0" y="2590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4CC0A" id="Graphic 4" o:spid="_x0000_s1026" style="position:absolute;margin-left:144.9pt;margin-top:3.7pt;width:394.2pt;height:20.4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" path="m,259079r5006340,l5006340,,,,,259079xe" filled="f">
                <v:path arrowok="t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743"/>
        <w:gridCol w:w="20"/>
        <w:gridCol w:w="1258"/>
        <w:gridCol w:w="1258"/>
        <w:gridCol w:w="3965"/>
        <w:gridCol w:w="2874"/>
      </w:tblGrid>
      <w:tr w:rsidR="00EB2B07" w:rsidRPr="00FA7F11" w14:paraId="36464F33" w14:textId="77777777" w:rsidTr="00EB2B07">
        <w:trPr>
          <w:trHeight w:val="397"/>
        </w:trPr>
        <w:tc>
          <w:tcPr>
            <w:tcW w:w="1743" w:type="dxa"/>
          </w:tcPr>
          <w:p w14:paraId="7EB918BB" w14:textId="0EAEC417" w:rsidR="00EB2B07" w:rsidRPr="00FA7F11" w:rsidRDefault="00EB2B07" w:rsidP="00DD3175">
            <w:pPr>
              <w:pStyle w:val="TableParagraph"/>
              <w:spacing w:line="266" w:lineRule="exact"/>
              <w:rPr>
                <w:sz w:val="23"/>
                <w:szCs w:val="23"/>
              </w:rPr>
            </w:pPr>
          </w:p>
        </w:tc>
        <w:tc>
          <w:tcPr>
            <w:tcW w:w="20" w:type="dxa"/>
          </w:tcPr>
          <w:p w14:paraId="1DF6AEDA" w14:textId="77777777" w:rsidR="00EB2B07" w:rsidRPr="00FA7F11" w:rsidRDefault="00EB2B07" w:rsidP="00DD317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14:paraId="69892C6E" w14:textId="77777777" w:rsidR="00EB2B07" w:rsidRPr="00FA7F11" w:rsidRDefault="00EB2B07" w:rsidP="00DD317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14:paraId="1B9EB0D9" w14:textId="2B8A0907" w:rsidR="00EB2B07" w:rsidRPr="00FA7F11" w:rsidRDefault="00EB2B07" w:rsidP="00DD317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3965" w:type="dxa"/>
          </w:tcPr>
          <w:p w14:paraId="31F32B88" w14:textId="77777777" w:rsidR="00EB2B07" w:rsidRPr="00FA7F11" w:rsidRDefault="00EB2B07" w:rsidP="00DD317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874" w:type="dxa"/>
          </w:tcPr>
          <w:p w14:paraId="58D9CACF" w14:textId="77777777" w:rsidR="00EB2B07" w:rsidRPr="00FA7F11" w:rsidRDefault="00EB2B07" w:rsidP="00DD3175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0FD8797B" w14:textId="77777777" w:rsidR="00D776E5" w:rsidRPr="00FA7F11" w:rsidRDefault="00D776E5" w:rsidP="00BF21AD">
      <w:pPr>
        <w:pStyle w:val="Titolo1"/>
        <w:ind w:left="0"/>
        <w:rPr>
          <w:sz w:val="23"/>
          <w:szCs w:val="23"/>
        </w:rPr>
      </w:pPr>
    </w:p>
    <w:p w14:paraId="7354C7D5" w14:textId="55C0B358" w:rsidR="0023546E" w:rsidRPr="00FA7F11" w:rsidRDefault="007C33ED" w:rsidP="007C33ED">
      <w:pPr>
        <w:pStyle w:val="Titolo1"/>
        <w:ind w:left="0"/>
        <w:rPr>
          <w:b w:val="0"/>
          <w:sz w:val="23"/>
          <w:szCs w:val="23"/>
        </w:rPr>
      </w:pPr>
      <w:r w:rsidRPr="00FA7F11">
        <w:rPr>
          <w:sz w:val="23"/>
          <w:szCs w:val="23"/>
        </w:rPr>
        <w:t>D</w:t>
      </w:r>
      <w:r w:rsidR="002B2E59" w:rsidRPr="00FA7F11">
        <w:rPr>
          <w:sz w:val="23"/>
          <w:szCs w:val="23"/>
        </w:rPr>
        <w:t>ICHIARA</w:t>
      </w:r>
    </w:p>
    <w:p w14:paraId="7354C7D6" w14:textId="77777777" w:rsidR="0023546E" w:rsidRPr="00FA7F11" w:rsidRDefault="0023546E">
      <w:pPr>
        <w:pStyle w:val="Corpotesto"/>
        <w:spacing w:before="83"/>
        <w:rPr>
          <w:b/>
          <w:sz w:val="23"/>
          <w:szCs w:val="23"/>
        </w:rPr>
      </w:pPr>
    </w:p>
    <w:p w14:paraId="543DB83E" w14:textId="77777777" w:rsidR="002C1AD5" w:rsidRPr="00FA7F11" w:rsidRDefault="002C1AD5" w:rsidP="002C1AD5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" w:line="273" w:lineRule="auto"/>
        <w:ind w:right="278" w:hanging="360"/>
        <w:rPr>
          <w:sz w:val="23"/>
          <w:szCs w:val="23"/>
        </w:rPr>
      </w:pPr>
      <w:r w:rsidRPr="00FA7F11">
        <w:rPr>
          <w:sz w:val="23"/>
          <w:szCs w:val="23"/>
        </w:rPr>
        <w:t>di aver visionato con attenzione quanto presente all’interno dell’Avviso pubblico per l’acquisizione di manifestazioni di interesse nonché di aver preso piena conoscenza delle</w:t>
      </w:r>
      <w:r w:rsidRPr="00FA7F11">
        <w:rPr>
          <w:spacing w:val="40"/>
          <w:sz w:val="23"/>
          <w:szCs w:val="23"/>
        </w:rPr>
        <w:t xml:space="preserve"> </w:t>
      </w:r>
      <w:r w:rsidRPr="00FA7F11">
        <w:rPr>
          <w:sz w:val="23"/>
          <w:szCs w:val="23"/>
        </w:rPr>
        <w:t>fasi previste dal procedimento;</w:t>
      </w:r>
    </w:p>
    <w:p w14:paraId="6BD42B98" w14:textId="7359E269" w:rsidR="001D6039" w:rsidRPr="00FA7F11" w:rsidRDefault="001D6039" w:rsidP="001D6039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line="273" w:lineRule="auto"/>
        <w:ind w:right="283" w:hanging="360"/>
        <w:rPr>
          <w:sz w:val="23"/>
          <w:szCs w:val="23"/>
        </w:rPr>
      </w:pPr>
      <w:r w:rsidRPr="00FA7F11">
        <w:rPr>
          <w:sz w:val="23"/>
          <w:szCs w:val="23"/>
        </w:rPr>
        <w:t xml:space="preserve">di aver considerato e valutato tutte le condizioni che possono incidere sull’ottenimento e sull’utilizzo del finanziamento e di tenerne conto ai fini della sottoscrizione del successivo </w:t>
      </w:r>
      <w:r w:rsidR="0007196E" w:rsidRPr="00FA7F11">
        <w:rPr>
          <w:sz w:val="23"/>
          <w:szCs w:val="23"/>
        </w:rPr>
        <w:t>Atto</w:t>
      </w:r>
      <w:r w:rsidRPr="00FA7F11">
        <w:rPr>
          <w:sz w:val="23"/>
          <w:szCs w:val="23"/>
        </w:rPr>
        <w:t xml:space="preserve"> di adesione;</w:t>
      </w:r>
    </w:p>
    <w:p w14:paraId="3EE0525E" w14:textId="7ED5B07E" w:rsidR="00D60B0B" w:rsidRPr="00FA7F11" w:rsidRDefault="002B2E59" w:rsidP="00D60B0B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line="273" w:lineRule="auto"/>
        <w:ind w:right="283" w:hanging="360"/>
        <w:rPr>
          <w:color w:val="000000"/>
          <w:sz w:val="23"/>
          <w:szCs w:val="23"/>
        </w:rPr>
      </w:pPr>
      <w:r w:rsidRPr="00FA7F11">
        <w:rPr>
          <w:sz w:val="23"/>
          <w:szCs w:val="23"/>
        </w:rPr>
        <w:t xml:space="preserve">che </w:t>
      </w:r>
      <w:r w:rsidR="000005FB" w:rsidRPr="00FA7F11">
        <w:rPr>
          <w:sz w:val="23"/>
          <w:szCs w:val="23"/>
        </w:rPr>
        <w:t xml:space="preserve">la Regione </w:t>
      </w:r>
      <w:r w:rsidRPr="00FA7F11">
        <w:rPr>
          <w:sz w:val="23"/>
          <w:szCs w:val="23"/>
        </w:rPr>
        <w:t>rappresentat</w:t>
      </w:r>
      <w:r w:rsidR="000005FB" w:rsidRPr="00FA7F11">
        <w:rPr>
          <w:sz w:val="23"/>
          <w:szCs w:val="23"/>
        </w:rPr>
        <w:t>a</w:t>
      </w:r>
      <w:r w:rsidR="001A42A6" w:rsidRPr="00FA7F11">
        <w:rPr>
          <w:sz w:val="23"/>
          <w:szCs w:val="23"/>
        </w:rPr>
        <w:t xml:space="preserve"> </w:t>
      </w:r>
      <w:r w:rsidR="00B7232B" w:rsidRPr="00FA7F11">
        <w:rPr>
          <w:sz w:val="23"/>
          <w:szCs w:val="23"/>
        </w:rPr>
        <w:t xml:space="preserve">è consapevole che, nel manifestare interesse, dovrà assicurare </w:t>
      </w:r>
      <w:r w:rsidR="00D60B0B" w:rsidRPr="00FA7F11">
        <w:rPr>
          <w:color w:val="000000"/>
          <w:sz w:val="23"/>
          <w:szCs w:val="23"/>
        </w:rPr>
        <w:t>la seguente azione</w:t>
      </w:r>
      <w:r w:rsidR="00366235" w:rsidRPr="00FA7F11">
        <w:rPr>
          <w:color w:val="000000"/>
          <w:sz w:val="23"/>
          <w:szCs w:val="23"/>
        </w:rPr>
        <w:t>:</w:t>
      </w:r>
      <w:r w:rsidR="00D60B0B" w:rsidRPr="00FA7F11">
        <w:rPr>
          <w:color w:val="000000"/>
          <w:sz w:val="23"/>
          <w:szCs w:val="23"/>
        </w:rPr>
        <w:t xml:space="preserve"> </w:t>
      </w:r>
      <w:r w:rsidR="00D60B0B" w:rsidRPr="00FA7F11">
        <w:rPr>
          <w:sz w:val="23"/>
          <w:szCs w:val="23"/>
        </w:rPr>
        <w:t xml:space="preserve"> </w:t>
      </w:r>
      <w:r w:rsidR="00412F20" w:rsidRPr="00FA7F11">
        <w:rPr>
          <w:sz w:val="23"/>
          <w:szCs w:val="23"/>
        </w:rPr>
        <w:t>“Potenziamento (</w:t>
      </w:r>
      <w:r w:rsidR="00412F20" w:rsidRPr="00FA7F11">
        <w:rPr>
          <w:b/>
          <w:bCs/>
          <w:i/>
          <w:iCs/>
          <w:sz w:val="23"/>
          <w:szCs w:val="23"/>
        </w:rPr>
        <w:t>per i CPF esistenti alla data di pubblicazione del presente avviso</w:t>
      </w:r>
      <w:r w:rsidR="00412F20" w:rsidRPr="00FA7F11">
        <w:rPr>
          <w:i/>
          <w:iCs/>
          <w:sz w:val="23"/>
          <w:szCs w:val="23"/>
        </w:rPr>
        <w:t xml:space="preserve">) </w:t>
      </w:r>
      <w:r w:rsidR="00412F20" w:rsidRPr="00FA7F11">
        <w:rPr>
          <w:sz w:val="23"/>
          <w:szCs w:val="23"/>
        </w:rPr>
        <w:t>e avvio e consolidamento (</w:t>
      </w:r>
      <w:r w:rsidR="00412F20" w:rsidRPr="00FA7F11">
        <w:rPr>
          <w:b/>
          <w:bCs/>
          <w:i/>
          <w:iCs/>
          <w:sz w:val="23"/>
          <w:szCs w:val="23"/>
        </w:rPr>
        <w:t>per quelli di nuova attivazione</w:t>
      </w:r>
      <w:r w:rsidR="00412F20" w:rsidRPr="00FA7F11">
        <w:rPr>
          <w:i/>
          <w:iCs/>
          <w:sz w:val="23"/>
          <w:szCs w:val="23"/>
        </w:rPr>
        <w:t xml:space="preserve">) </w:t>
      </w:r>
      <w:r w:rsidR="00412F20" w:rsidRPr="00FA7F11">
        <w:rPr>
          <w:color w:val="000000"/>
          <w:sz w:val="23"/>
          <w:szCs w:val="23"/>
        </w:rPr>
        <w:t xml:space="preserve">del ruolo informativo dei Centri sui servizi, risorse e opportunità istituzionali e informali (educative, sociali, sanitarie, economiche, scolastiche e del tempo libero) per la famiglia, che siano attivi nel territorio e offerti a livello nazionale, migliorandone la fruizione anche attraverso l’attivazione di sportelli informativi dedicati, accessibili non esclusivamente per via informatica”.  </w:t>
      </w:r>
      <w:r w:rsidR="00D60B0B" w:rsidRPr="00FA7F11">
        <w:rPr>
          <w:color w:val="000000"/>
          <w:sz w:val="23"/>
          <w:szCs w:val="23"/>
        </w:rPr>
        <w:t xml:space="preserve">  </w:t>
      </w:r>
    </w:p>
    <w:p w14:paraId="0BFB82A5" w14:textId="1F3AD635" w:rsidR="00207F8C" w:rsidRPr="00FA7F11" w:rsidRDefault="00B7232B" w:rsidP="00E77429">
      <w:pPr>
        <w:pStyle w:val="Paragrafoelenco"/>
        <w:numPr>
          <w:ilvl w:val="0"/>
          <w:numId w:val="1"/>
        </w:numPr>
        <w:tabs>
          <w:tab w:val="left" w:pos="849"/>
        </w:tabs>
        <w:spacing w:before="40"/>
        <w:ind w:right="287"/>
        <w:rPr>
          <w:sz w:val="23"/>
          <w:szCs w:val="23"/>
        </w:rPr>
      </w:pPr>
      <w:r w:rsidRPr="00FA7F11">
        <w:rPr>
          <w:sz w:val="23"/>
          <w:szCs w:val="23"/>
        </w:rPr>
        <w:t>che la Regione</w:t>
      </w:r>
      <w:r w:rsidR="00941D1E" w:rsidRPr="00FA7F11">
        <w:rPr>
          <w:sz w:val="23"/>
          <w:szCs w:val="23"/>
        </w:rPr>
        <w:t xml:space="preserve"> rappresentata</w:t>
      </w:r>
      <w:r w:rsidR="0009466C" w:rsidRPr="00FA7F11">
        <w:rPr>
          <w:sz w:val="23"/>
          <w:szCs w:val="23"/>
        </w:rPr>
        <w:t xml:space="preserve"> è consapevole che, nel manifestare interesse dovrà</w:t>
      </w:r>
      <w:r w:rsidR="00844205" w:rsidRPr="00FA7F11">
        <w:rPr>
          <w:sz w:val="23"/>
          <w:szCs w:val="23"/>
        </w:rPr>
        <w:t>, altresì,</w:t>
      </w:r>
      <w:r w:rsidR="0009466C" w:rsidRPr="00FA7F11">
        <w:rPr>
          <w:sz w:val="23"/>
          <w:szCs w:val="23"/>
        </w:rPr>
        <w:t xml:space="preserve"> assicurare nei </w:t>
      </w:r>
      <w:r w:rsidR="00E77429" w:rsidRPr="00FA7F11">
        <w:rPr>
          <w:sz w:val="23"/>
          <w:szCs w:val="23"/>
        </w:rPr>
        <w:t>Centri già esistenti</w:t>
      </w:r>
      <w:r w:rsidR="00366235" w:rsidRPr="00FA7F11">
        <w:rPr>
          <w:sz w:val="23"/>
          <w:szCs w:val="23"/>
        </w:rPr>
        <w:t xml:space="preserve"> alla data della pubblicazione dell’avviso,</w:t>
      </w:r>
      <w:r w:rsidR="00E77429" w:rsidRPr="00FA7F11">
        <w:rPr>
          <w:sz w:val="23"/>
          <w:szCs w:val="23"/>
        </w:rPr>
        <w:t xml:space="preserve"> almeno</w:t>
      </w:r>
      <w:r w:rsidR="00702F00" w:rsidRPr="00FA7F11">
        <w:rPr>
          <w:sz w:val="23"/>
          <w:szCs w:val="23"/>
        </w:rPr>
        <w:t xml:space="preserve"> </w:t>
      </w:r>
      <w:r w:rsidR="00702F00" w:rsidRPr="00FA7F11">
        <w:rPr>
          <w:b/>
          <w:bCs/>
          <w:sz w:val="23"/>
          <w:szCs w:val="23"/>
        </w:rPr>
        <w:t>due</w:t>
      </w:r>
      <w:r w:rsidR="00982A44" w:rsidRPr="00FA7F11">
        <w:rPr>
          <w:b/>
          <w:bCs/>
          <w:sz w:val="23"/>
          <w:szCs w:val="23"/>
        </w:rPr>
        <w:t xml:space="preserve"> </w:t>
      </w:r>
      <w:r w:rsidR="00E77429" w:rsidRPr="00FA7F11">
        <w:rPr>
          <w:b/>
          <w:bCs/>
          <w:sz w:val="23"/>
          <w:szCs w:val="23"/>
        </w:rPr>
        <w:t>(2)</w:t>
      </w:r>
      <w:r w:rsidR="00702F00" w:rsidRPr="00FA7F11">
        <w:rPr>
          <w:sz w:val="23"/>
          <w:szCs w:val="23"/>
        </w:rPr>
        <w:t xml:space="preserve"> tra le tre iniziative </w:t>
      </w:r>
      <w:r w:rsidR="00E77429" w:rsidRPr="00FA7F11">
        <w:rPr>
          <w:sz w:val="23"/>
          <w:szCs w:val="23"/>
        </w:rPr>
        <w:t>di seguito elencate:</w:t>
      </w:r>
    </w:p>
    <w:p w14:paraId="1E41E3EC" w14:textId="77777777" w:rsidR="00207F8C" w:rsidRPr="00FA7F11" w:rsidRDefault="00207F8C">
      <w:pPr>
        <w:pStyle w:val="Corpotesto"/>
        <w:spacing w:before="40"/>
        <w:ind w:left="861"/>
        <w:rPr>
          <w:spacing w:val="-2"/>
          <w:sz w:val="23"/>
          <w:szCs w:val="23"/>
        </w:rPr>
      </w:pPr>
    </w:p>
    <w:tbl>
      <w:tblPr>
        <w:tblStyle w:val="TableNormal"/>
        <w:tblW w:w="0" w:type="auto"/>
        <w:tblInd w:w="830" w:type="dxa"/>
        <w:tblLayout w:type="fixed"/>
        <w:tblLook w:val="01E0" w:firstRow="1" w:lastRow="1" w:firstColumn="1" w:lastColumn="1" w:noHBand="0" w:noVBand="0"/>
      </w:tblPr>
      <w:tblGrid>
        <w:gridCol w:w="529"/>
        <w:gridCol w:w="605"/>
        <w:gridCol w:w="7875"/>
      </w:tblGrid>
      <w:tr w:rsidR="0023546E" w:rsidRPr="00FA7F11" w14:paraId="7354C7E0" w14:textId="77777777">
        <w:trPr>
          <w:trHeight w:val="626"/>
        </w:trPr>
        <w:tc>
          <w:tcPr>
            <w:tcW w:w="529" w:type="dxa"/>
          </w:tcPr>
          <w:p w14:paraId="7354C7DD" w14:textId="32888757" w:rsidR="0023546E" w:rsidRPr="00FA7F11" w:rsidRDefault="0023546E">
            <w:pPr>
              <w:pStyle w:val="TableParagraph"/>
              <w:spacing w:line="357" w:lineRule="exact"/>
              <w:ind w:right="75"/>
              <w:jc w:val="center"/>
              <w:rPr>
                <w:sz w:val="23"/>
                <w:szCs w:val="23"/>
              </w:rPr>
            </w:pPr>
            <w:bookmarkStart w:id="0" w:name="_Hlk205223264"/>
          </w:p>
        </w:tc>
        <w:tc>
          <w:tcPr>
            <w:tcW w:w="605" w:type="dxa"/>
          </w:tcPr>
          <w:p w14:paraId="7354C7DE" w14:textId="77777777" w:rsidR="0023546E" w:rsidRPr="00FA7F11" w:rsidRDefault="002B2E59" w:rsidP="00702F00">
            <w:pPr>
              <w:pStyle w:val="TableParagraph"/>
              <w:numPr>
                <w:ilvl w:val="0"/>
                <w:numId w:val="4"/>
              </w:numPr>
              <w:spacing w:line="266" w:lineRule="exact"/>
              <w:jc w:val="center"/>
              <w:rPr>
                <w:sz w:val="23"/>
                <w:szCs w:val="23"/>
              </w:rPr>
            </w:pPr>
            <w:r w:rsidRPr="00FA7F11">
              <w:rPr>
                <w:spacing w:val="-5"/>
                <w:sz w:val="23"/>
                <w:szCs w:val="23"/>
              </w:rPr>
              <w:t>1.</w:t>
            </w:r>
          </w:p>
        </w:tc>
        <w:tc>
          <w:tcPr>
            <w:tcW w:w="7875" w:type="dxa"/>
          </w:tcPr>
          <w:p w14:paraId="7354C7DF" w14:textId="73F65B71" w:rsidR="0023546E" w:rsidRPr="00FA7F11" w:rsidRDefault="0075651E" w:rsidP="0075651E">
            <w:pPr>
              <w:pStyle w:val="TableParagraph"/>
              <w:spacing w:before="74"/>
              <w:ind w:left="178" w:right="48"/>
              <w:jc w:val="both"/>
              <w:rPr>
                <w:sz w:val="23"/>
                <w:szCs w:val="23"/>
              </w:rPr>
            </w:pPr>
            <w:r w:rsidRPr="00FA7F11">
              <w:rPr>
                <w:i/>
                <w:iCs/>
                <w:sz w:val="23"/>
                <w:szCs w:val="23"/>
              </w:rPr>
              <w:t>e</w:t>
            </w:r>
            <w:r w:rsidR="00A351BA" w:rsidRPr="00FA7F11">
              <w:rPr>
                <w:i/>
                <w:iCs/>
                <w:sz w:val="23"/>
                <w:szCs w:val="23"/>
              </w:rPr>
              <w:t xml:space="preserve">rogazione </w:t>
            </w:r>
            <w:r w:rsidR="00F91FD2" w:rsidRPr="00FA7F11">
              <w:rPr>
                <w:i/>
                <w:iCs/>
                <w:sz w:val="23"/>
                <w:szCs w:val="23"/>
              </w:rPr>
              <w:t>di servizi per l’ascolto e il counse</w:t>
            </w:r>
            <w:r w:rsidR="00EE56C9" w:rsidRPr="00FA7F11">
              <w:rPr>
                <w:i/>
                <w:iCs/>
                <w:sz w:val="23"/>
                <w:szCs w:val="23"/>
              </w:rPr>
              <w:t>l</w:t>
            </w:r>
            <w:r w:rsidR="00F91FD2" w:rsidRPr="00FA7F11">
              <w:rPr>
                <w:i/>
                <w:iCs/>
                <w:sz w:val="23"/>
                <w:szCs w:val="23"/>
              </w:rPr>
              <w:t xml:space="preserve">ing </w:t>
            </w:r>
            <w:r w:rsidR="009B2D97" w:rsidRPr="00FA7F11">
              <w:rPr>
                <w:i/>
                <w:iCs/>
                <w:sz w:val="23"/>
                <w:szCs w:val="23"/>
              </w:rPr>
              <w:t>dedicati agli adolescenti e ai loro genitori;</w:t>
            </w:r>
          </w:p>
        </w:tc>
      </w:tr>
      <w:tr w:rsidR="0023546E" w:rsidRPr="00FA7F11" w14:paraId="7354C7E4" w14:textId="77777777">
        <w:trPr>
          <w:trHeight w:val="1000"/>
        </w:trPr>
        <w:tc>
          <w:tcPr>
            <w:tcW w:w="529" w:type="dxa"/>
          </w:tcPr>
          <w:p w14:paraId="7354C7E1" w14:textId="3246080D" w:rsidR="0023546E" w:rsidRPr="00FA7F11" w:rsidRDefault="0023546E">
            <w:pPr>
              <w:pStyle w:val="TableParagraph"/>
              <w:spacing w:before="74"/>
              <w:ind w:right="75"/>
              <w:jc w:val="center"/>
              <w:rPr>
                <w:sz w:val="23"/>
                <w:szCs w:val="23"/>
              </w:rPr>
            </w:pPr>
          </w:p>
        </w:tc>
        <w:tc>
          <w:tcPr>
            <w:tcW w:w="605" w:type="dxa"/>
          </w:tcPr>
          <w:p w14:paraId="7354C7E2" w14:textId="77777777" w:rsidR="0023546E" w:rsidRPr="00FA7F11" w:rsidRDefault="002B2E59" w:rsidP="00702F00">
            <w:pPr>
              <w:pStyle w:val="TableParagraph"/>
              <w:numPr>
                <w:ilvl w:val="0"/>
                <w:numId w:val="4"/>
              </w:numPr>
              <w:spacing w:before="74"/>
              <w:jc w:val="center"/>
              <w:rPr>
                <w:sz w:val="23"/>
                <w:szCs w:val="23"/>
              </w:rPr>
            </w:pPr>
            <w:r w:rsidRPr="00FA7F11">
              <w:rPr>
                <w:spacing w:val="-5"/>
                <w:sz w:val="23"/>
                <w:szCs w:val="23"/>
              </w:rPr>
              <w:t>2.</w:t>
            </w:r>
          </w:p>
        </w:tc>
        <w:tc>
          <w:tcPr>
            <w:tcW w:w="7875" w:type="dxa"/>
          </w:tcPr>
          <w:p w14:paraId="7354C7E3" w14:textId="1926AD40" w:rsidR="0023546E" w:rsidRPr="00FA7F11" w:rsidRDefault="0075651E" w:rsidP="0075651E">
            <w:pPr>
              <w:pStyle w:val="TableParagraph"/>
              <w:spacing w:before="74"/>
              <w:ind w:left="178" w:right="48"/>
              <w:jc w:val="both"/>
              <w:rPr>
                <w:sz w:val="23"/>
                <w:szCs w:val="23"/>
              </w:rPr>
            </w:pPr>
            <w:r w:rsidRPr="00FA7F11">
              <w:rPr>
                <w:i/>
                <w:iCs/>
                <w:sz w:val="23"/>
                <w:szCs w:val="23"/>
              </w:rPr>
              <w:t>s</w:t>
            </w:r>
            <w:r w:rsidR="009B2D97" w:rsidRPr="00FA7F11">
              <w:rPr>
                <w:i/>
                <w:iCs/>
                <w:sz w:val="23"/>
                <w:szCs w:val="23"/>
              </w:rPr>
              <w:t>ensibilizzazione sul valore dell’affidamento</w:t>
            </w:r>
            <w:r w:rsidR="009B2D97" w:rsidRPr="00FA7F11">
              <w:rPr>
                <w:sz w:val="23"/>
                <w:szCs w:val="23"/>
              </w:rPr>
              <w:t xml:space="preserve"> </w:t>
            </w:r>
            <w:r w:rsidR="00F9647A" w:rsidRPr="00FA7F11">
              <w:rPr>
                <w:i/>
                <w:iCs/>
                <w:sz w:val="23"/>
                <w:szCs w:val="23"/>
              </w:rPr>
              <w:t>familiare</w:t>
            </w:r>
            <w:r w:rsidR="00224819" w:rsidRPr="00FA7F11">
              <w:rPr>
                <w:i/>
                <w:iCs/>
                <w:sz w:val="23"/>
                <w:szCs w:val="23"/>
              </w:rPr>
              <w:t xml:space="preserve"> </w:t>
            </w:r>
            <w:r w:rsidR="00F9647A" w:rsidRPr="00FA7F11">
              <w:rPr>
                <w:i/>
                <w:iCs/>
                <w:sz w:val="23"/>
                <w:szCs w:val="23"/>
              </w:rPr>
              <w:t>e dell’adozione attraverso le esperienze delle famiglie affidatarie e adottive e la promozione di una formazione continua degli operatori e delle famiglie</w:t>
            </w:r>
            <w:r w:rsidR="00DD2E17" w:rsidRPr="00FA7F11">
              <w:rPr>
                <w:i/>
                <w:iCs/>
                <w:sz w:val="23"/>
                <w:szCs w:val="23"/>
              </w:rPr>
              <w:t xml:space="preserve"> stesse</w:t>
            </w:r>
            <w:r w:rsidR="00725E2A" w:rsidRPr="00FA7F11">
              <w:rPr>
                <w:i/>
                <w:iCs/>
                <w:sz w:val="23"/>
                <w:szCs w:val="23"/>
              </w:rPr>
              <w:t>;</w:t>
            </w:r>
          </w:p>
        </w:tc>
      </w:tr>
      <w:tr w:rsidR="0023546E" w:rsidRPr="00FA7F11" w14:paraId="7354C7E8" w14:textId="77777777">
        <w:trPr>
          <w:trHeight w:val="782"/>
        </w:trPr>
        <w:tc>
          <w:tcPr>
            <w:tcW w:w="529" w:type="dxa"/>
          </w:tcPr>
          <w:p w14:paraId="7354C7E5" w14:textId="1FEA2BC9" w:rsidR="0023546E" w:rsidRPr="00FA7F11" w:rsidRDefault="0023546E">
            <w:pPr>
              <w:pStyle w:val="TableParagraph"/>
              <w:spacing w:before="87"/>
              <w:ind w:right="75"/>
              <w:jc w:val="center"/>
              <w:rPr>
                <w:sz w:val="23"/>
                <w:szCs w:val="23"/>
              </w:rPr>
            </w:pPr>
          </w:p>
        </w:tc>
        <w:tc>
          <w:tcPr>
            <w:tcW w:w="605" w:type="dxa"/>
          </w:tcPr>
          <w:p w14:paraId="7354C7E6" w14:textId="77777777" w:rsidR="0023546E" w:rsidRPr="00FA7F11" w:rsidRDefault="002B2E59" w:rsidP="00702F00">
            <w:pPr>
              <w:pStyle w:val="TableParagraph"/>
              <w:numPr>
                <w:ilvl w:val="0"/>
                <w:numId w:val="4"/>
              </w:numPr>
              <w:spacing w:before="87"/>
              <w:jc w:val="center"/>
              <w:rPr>
                <w:sz w:val="23"/>
                <w:szCs w:val="23"/>
              </w:rPr>
            </w:pPr>
            <w:r w:rsidRPr="00FA7F11">
              <w:rPr>
                <w:spacing w:val="-5"/>
                <w:sz w:val="23"/>
                <w:szCs w:val="23"/>
              </w:rPr>
              <w:t>3.</w:t>
            </w:r>
          </w:p>
        </w:tc>
        <w:tc>
          <w:tcPr>
            <w:tcW w:w="7875" w:type="dxa"/>
          </w:tcPr>
          <w:p w14:paraId="5E97A0CB" w14:textId="7BD120A6" w:rsidR="0023546E" w:rsidRPr="00FA7F11" w:rsidRDefault="00280DCF" w:rsidP="0075651E">
            <w:pPr>
              <w:pStyle w:val="TableParagraph"/>
              <w:spacing w:before="87"/>
              <w:ind w:left="178" w:right="59"/>
              <w:jc w:val="both"/>
              <w:rPr>
                <w:i/>
                <w:iCs/>
                <w:sz w:val="23"/>
                <w:szCs w:val="23"/>
              </w:rPr>
            </w:pPr>
            <w:r w:rsidRPr="00FA7F11">
              <w:rPr>
                <w:i/>
                <w:iCs/>
                <w:sz w:val="23"/>
                <w:szCs w:val="23"/>
              </w:rPr>
              <w:t xml:space="preserve">promozione </w:t>
            </w:r>
            <w:r w:rsidR="00725E2A" w:rsidRPr="00FA7F11">
              <w:rPr>
                <w:i/>
                <w:iCs/>
                <w:sz w:val="23"/>
                <w:szCs w:val="23"/>
              </w:rPr>
              <w:t xml:space="preserve">dell’utilizzo </w:t>
            </w:r>
            <w:r w:rsidRPr="00FA7F11">
              <w:rPr>
                <w:i/>
                <w:iCs/>
                <w:sz w:val="23"/>
                <w:szCs w:val="23"/>
              </w:rPr>
              <w:t xml:space="preserve">di figure di sostegno alla maternità e alla famiglia, nei primi mille giorni, quali, ad esempio, l’assistente materna, le cui funzioni sono, in ambito sociale, di sostegno relazionale alla donna </w:t>
            </w:r>
            <w:r w:rsidR="00077F68" w:rsidRPr="00FA7F11">
              <w:rPr>
                <w:i/>
                <w:iCs/>
                <w:sz w:val="23"/>
                <w:szCs w:val="23"/>
              </w:rPr>
              <w:t xml:space="preserve">in gravidanza </w:t>
            </w:r>
            <w:r w:rsidRPr="00FA7F11">
              <w:rPr>
                <w:i/>
                <w:iCs/>
                <w:sz w:val="23"/>
                <w:szCs w:val="23"/>
              </w:rPr>
              <w:t xml:space="preserve">e alla famiglia fino al primo anno di vita del bambino, offrendo presenza e vicinanza </w:t>
            </w:r>
            <w:r w:rsidR="0047779F" w:rsidRPr="00FA7F11">
              <w:rPr>
                <w:i/>
                <w:iCs/>
                <w:sz w:val="23"/>
                <w:szCs w:val="23"/>
              </w:rPr>
              <w:t xml:space="preserve">anche </w:t>
            </w:r>
            <w:r w:rsidRPr="00FA7F11">
              <w:rPr>
                <w:i/>
                <w:iCs/>
                <w:sz w:val="23"/>
                <w:szCs w:val="23"/>
              </w:rPr>
              <w:t xml:space="preserve">a domicilio, </w:t>
            </w:r>
            <w:r w:rsidR="0047779F" w:rsidRPr="00FA7F11">
              <w:rPr>
                <w:i/>
                <w:iCs/>
                <w:sz w:val="23"/>
                <w:szCs w:val="23"/>
              </w:rPr>
              <w:t xml:space="preserve">con l’ascolto, il supporto, l’aiuto nella quotidianità e l’orientamento non direttivo, </w:t>
            </w:r>
            <w:r w:rsidRPr="00FA7F11">
              <w:rPr>
                <w:i/>
                <w:iCs/>
                <w:sz w:val="23"/>
                <w:szCs w:val="23"/>
              </w:rPr>
              <w:t>nel pieno rispetto delle scelte delle persone che accompagna</w:t>
            </w:r>
            <w:r w:rsidR="0047779F" w:rsidRPr="00FA7F11">
              <w:rPr>
                <w:i/>
                <w:iCs/>
                <w:sz w:val="23"/>
                <w:szCs w:val="23"/>
              </w:rPr>
              <w:t>.</w:t>
            </w:r>
          </w:p>
          <w:p w14:paraId="7354C7E7" w14:textId="6CE66F2F" w:rsidR="00702F00" w:rsidRPr="00FA7F11" w:rsidRDefault="00702F00" w:rsidP="00702F00">
            <w:pPr>
              <w:pStyle w:val="Paragrafoelenco"/>
              <w:numPr>
                <w:ilvl w:val="0"/>
                <w:numId w:val="1"/>
              </w:numPr>
              <w:tabs>
                <w:tab w:val="left" w:pos="849"/>
              </w:tabs>
              <w:spacing w:before="40"/>
              <w:ind w:left="304" w:hanging="1417"/>
              <w:rPr>
                <w:sz w:val="23"/>
                <w:szCs w:val="23"/>
              </w:rPr>
            </w:pPr>
          </w:p>
        </w:tc>
      </w:tr>
      <w:tr w:rsidR="0023546E" w:rsidRPr="00FA7F11" w14:paraId="7354C7EC" w14:textId="77777777" w:rsidTr="00770DA2">
        <w:trPr>
          <w:trHeight w:val="564"/>
        </w:trPr>
        <w:tc>
          <w:tcPr>
            <w:tcW w:w="529" w:type="dxa"/>
          </w:tcPr>
          <w:p w14:paraId="7354C7E9" w14:textId="0AB2CAEE" w:rsidR="0023546E" w:rsidRPr="00FA7F11" w:rsidRDefault="0023546E">
            <w:pPr>
              <w:pStyle w:val="TableParagraph"/>
              <w:spacing w:before="132"/>
              <w:ind w:right="75"/>
              <w:jc w:val="center"/>
              <w:rPr>
                <w:sz w:val="23"/>
                <w:szCs w:val="23"/>
              </w:rPr>
            </w:pPr>
          </w:p>
        </w:tc>
        <w:tc>
          <w:tcPr>
            <w:tcW w:w="605" w:type="dxa"/>
          </w:tcPr>
          <w:p w14:paraId="7354C7EA" w14:textId="0C8201BA" w:rsidR="0023546E" w:rsidRPr="00FA7F11" w:rsidRDefault="0023546E">
            <w:pPr>
              <w:pStyle w:val="TableParagraph"/>
              <w:spacing w:before="133"/>
              <w:ind w:left="70"/>
              <w:jc w:val="center"/>
              <w:rPr>
                <w:sz w:val="23"/>
                <w:szCs w:val="23"/>
              </w:rPr>
            </w:pPr>
          </w:p>
        </w:tc>
        <w:tc>
          <w:tcPr>
            <w:tcW w:w="7875" w:type="dxa"/>
          </w:tcPr>
          <w:p w14:paraId="7354C7EB" w14:textId="50F97172" w:rsidR="0023546E" w:rsidRPr="00FA7F11" w:rsidRDefault="0023546E" w:rsidP="00595E5F">
            <w:pPr>
              <w:pStyle w:val="TableParagraph"/>
              <w:spacing w:before="133"/>
              <w:ind w:right="59"/>
              <w:jc w:val="both"/>
              <w:rPr>
                <w:sz w:val="23"/>
                <w:szCs w:val="23"/>
              </w:rPr>
            </w:pPr>
          </w:p>
        </w:tc>
      </w:tr>
    </w:tbl>
    <w:bookmarkEnd w:id="0"/>
    <w:p w14:paraId="7354C7FE" w14:textId="59C688CC" w:rsidR="0023546E" w:rsidRPr="00FA7F11" w:rsidRDefault="002B2E59" w:rsidP="0009466C">
      <w:pPr>
        <w:pStyle w:val="Corpotesto"/>
        <w:spacing w:before="199"/>
        <w:ind w:right="58"/>
        <w:jc w:val="right"/>
        <w:rPr>
          <w:sz w:val="23"/>
          <w:szCs w:val="23"/>
        </w:rPr>
      </w:pPr>
      <w:r w:rsidRPr="00FA7F11">
        <w:rPr>
          <w:sz w:val="23"/>
          <w:szCs w:val="23"/>
        </w:rPr>
        <w:t>Firma</w:t>
      </w:r>
      <w:r w:rsidRPr="00FA7F11">
        <w:rPr>
          <w:spacing w:val="-3"/>
          <w:sz w:val="23"/>
          <w:szCs w:val="23"/>
        </w:rPr>
        <w:t xml:space="preserve"> </w:t>
      </w:r>
      <w:r w:rsidRPr="00FA7F11">
        <w:rPr>
          <w:sz w:val="23"/>
          <w:szCs w:val="23"/>
        </w:rPr>
        <w:t>digitale</w:t>
      </w:r>
      <w:r w:rsidRPr="00FA7F11">
        <w:rPr>
          <w:spacing w:val="-2"/>
          <w:sz w:val="23"/>
          <w:szCs w:val="23"/>
        </w:rPr>
        <w:t xml:space="preserve"> </w:t>
      </w:r>
      <w:r w:rsidRPr="00FA7F11">
        <w:rPr>
          <w:sz w:val="23"/>
          <w:szCs w:val="23"/>
        </w:rPr>
        <w:t>del</w:t>
      </w:r>
      <w:r w:rsidR="00376410" w:rsidRPr="00FA7F11">
        <w:rPr>
          <w:sz w:val="23"/>
          <w:szCs w:val="23"/>
        </w:rPr>
        <w:t xml:space="preserve"> Presidente della Giunta regionale </w:t>
      </w:r>
    </w:p>
    <w:sectPr w:rsidR="0023546E" w:rsidRPr="00FA7F11">
      <w:headerReference w:type="default" r:id="rId8"/>
      <w:footerReference w:type="default" r:id="rId9"/>
      <w:pgSz w:w="11910" w:h="16840"/>
      <w:pgMar w:top="940" w:right="850" w:bottom="1220" w:left="992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B3E8" w14:textId="77777777" w:rsidR="006D4DEF" w:rsidRDefault="006D4DEF">
      <w:r>
        <w:separator/>
      </w:r>
    </w:p>
  </w:endnote>
  <w:endnote w:type="continuationSeparator" w:id="0">
    <w:p w14:paraId="463BDF37" w14:textId="77777777" w:rsidR="006D4DEF" w:rsidRDefault="006D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C821" w14:textId="77A915B8" w:rsidR="0023546E" w:rsidRDefault="0023546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47C4" w14:textId="77777777" w:rsidR="006D4DEF" w:rsidRDefault="006D4DEF">
      <w:r>
        <w:separator/>
      </w:r>
    </w:p>
  </w:footnote>
  <w:footnote w:type="continuationSeparator" w:id="0">
    <w:p w14:paraId="67E50CC6" w14:textId="77777777" w:rsidR="006D4DEF" w:rsidRDefault="006D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443C" w14:textId="313C8083" w:rsidR="002F19D4" w:rsidRPr="00D33230" w:rsidRDefault="00D33230" w:rsidP="002F19D4">
    <w:pPr>
      <w:pStyle w:val="Intestazione"/>
      <w:jc w:val="center"/>
      <w:rPr>
        <w:i/>
        <w:iCs/>
      </w:rPr>
    </w:pPr>
    <w:r>
      <w:rPr>
        <w:i/>
        <w:iCs/>
      </w:rPr>
      <w:t xml:space="preserve">                                        </w:t>
    </w:r>
    <w:r w:rsidR="000B3B98">
      <w:rPr>
        <w:i/>
        <w:iCs/>
      </w:rPr>
      <w:t xml:space="preserve">                                                                      </w:t>
    </w:r>
    <w:r w:rsidR="0009466C" w:rsidRPr="00D33230">
      <w:rPr>
        <w:i/>
        <w:iCs/>
      </w:rPr>
      <w:t xml:space="preserve">Format </w:t>
    </w:r>
    <w:r w:rsidRPr="00D33230">
      <w:rPr>
        <w:i/>
        <w:iCs/>
      </w:rPr>
      <w:t>per manifestazione</w:t>
    </w:r>
    <w:r>
      <w:rPr>
        <w:i/>
        <w:iCs/>
      </w:rPr>
      <w:t xml:space="preserve">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2A66"/>
    <w:multiLevelType w:val="hybridMultilevel"/>
    <w:tmpl w:val="74704D54"/>
    <w:lvl w:ilvl="0" w:tplc="F604B23C">
      <w:numFmt w:val="bullet"/>
      <w:lvlText w:val=""/>
      <w:lvlJc w:val="left"/>
      <w:pPr>
        <w:ind w:left="34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B6C3EC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CBC01AD0">
      <w:numFmt w:val="bullet"/>
      <w:lvlText w:val="•"/>
      <w:lvlJc w:val="left"/>
      <w:pPr>
        <w:ind w:left="2700" w:hanging="348"/>
      </w:pPr>
      <w:rPr>
        <w:rFonts w:hint="default"/>
        <w:lang w:val="it-IT" w:eastAsia="en-US" w:bidi="ar-SA"/>
      </w:rPr>
    </w:lvl>
    <w:lvl w:ilvl="3" w:tplc="0BD68608">
      <w:numFmt w:val="bullet"/>
      <w:lvlText w:val="•"/>
      <w:lvlJc w:val="left"/>
      <w:pPr>
        <w:ind w:left="3621" w:hanging="348"/>
      </w:pPr>
      <w:rPr>
        <w:rFonts w:hint="default"/>
        <w:lang w:val="it-IT" w:eastAsia="en-US" w:bidi="ar-SA"/>
      </w:rPr>
    </w:lvl>
    <w:lvl w:ilvl="4" w:tplc="7996FF5A">
      <w:numFmt w:val="bullet"/>
      <w:lvlText w:val="•"/>
      <w:lvlJc w:val="left"/>
      <w:pPr>
        <w:ind w:left="4541" w:hanging="348"/>
      </w:pPr>
      <w:rPr>
        <w:rFonts w:hint="default"/>
        <w:lang w:val="it-IT" w:eastAsia="en-US" w:bidi="ar-SA"/>
      </w:rPr>
    </w:lvl>
    <w:lvl w:ilvl="5" w:tplc="DAE048CC">
      <w:numFmt w:val="bullet"/>
      <w:lvlText w:val="•"/>
      <w:lvlJc w:val="left"/>
      <w:pPr>
        <w:ind w:left="5462" w:hanging="348"/>
      </w:pPr>
      <w:rPr>
        <w:rFonts w:hint="default"/>
        <w:lang w:val="it-IT" w:eastAsia="en-US" w:bidi="ar-SA"/>
      </w:rPr>
    </w:lvl>
    <w:lvl w:ilvl="6" w:tplc="27CC0CB4">
      <w:numFmt w:val="bullet"/>
      <w:lvlText w:val="•"/>
      <w:lvlJc w:val="left"/>
      <w:pPr>
        <w:ind w:left="6382" w:hanging="348"/>
      </w:pPr>
      <w:rPr>
        <w:rFonts w:hint="default"/>
        <w:lang w:val="it-IT" w:eastAsia="en-US" w:bidi="ar-SA"/>
      </w:rPr>
    </w:lvl>
    <w:lvl w:ilvl="7" w:tplc="91D6286E">
      <w:numFmt w:val="bullet"/>
      <w:lvlText w:val="•"/>
      <w:lvlJc w:val="left"/>
      <w:pPr>
        <w:ind w:left="7303" w:hanging="348"/>
      </w:pPr>
      <w:rPr>
        <w:rFonts w:hint="default"/>
        <w:lang w:val="it-IT" w:eastAsia="en-US" w:bidi="ar-SA"/>
      </w:rPr>
    </w:lvl>
    <w:lvl w:ilvl="8" w:tplc="48F65A96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1352508"/>
    <w:multiLevelType w:val="hybridMultilevel"/>
    <w:tmpl w:val="88907C22"/>
    <w:lvl w:ilvl="0" w:tplc="C602BEE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4403E7"/>
    <w:multiLevelType w:val="hybridMultilevel"/>
    <w:tmpl w:val="DF1CF048"/>
    <w:lvl w:ilvl="0" w:tplc="0410001B">
      <w:start w:val="1"/>
      <w:numFmt w:val="lowerRoman"/>
      <w:lvlText w:val="%1."/>
      <w:lvlJc w:val="right"/>
      <w:pPr>
        <w:ind w:left="790" w:hanging="360"/>
      </w:p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2B7D078E"/>
    <w:multiLevelType w:val="hybridMultilevel"/>
    <w:tmpl w:val="6F70A1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4653F"/>
    <w:multiLevelType w:val="hybridMultilevel"/>
    <w:tmpl w:val="B34617A8"/>
    <w:lvl w:ilvl="0" w:tplc="C99627FA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FA643E"/>
    <w:multiLevelType w:val="hybridMultilevel"/>
    <w:tmpl w:val="B5EE2082"/>
    <w:lvl w:ilvl="0" w:tplc="0410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703508942">
    <w:abstractNumId w:val="0"/>
  </w:num>
  <w:num w:numId="2" w16cid:durableId="266620328">
    <w:abstractNumId w:val="1"/>
  </w:num>
  <w:num w:numId="3" w16cid:durableId="606620325">
    <w:abstractNumId w:val="4"/>
  </w:num>
  <w:num w:numId="4" w16cid:durableId="247616751">
    <w:abstractNumId w:val="2"/>
  </w:num>
  <w:num w:numId="5" w16cid:durableId="1127552974">
    <w:abstractNumId w:val="5"/>
  </w:num>
  <w:num w:numId="6" w16cid:durableId="1078598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6E"/>
    <w:rsid w:val="000005FB"/>
    <w:rsid w:val="00016CFF"/>
    <w:rsid w:val="0004150F"/>
    <w:rsid w:val="0007196E"/>
    <w:rsid w:val="00077F68"/>
    <w:rsid w:val="0009466C"/>
    <w:rsid w:val="000B3B98"/>
    <w:rsid w:val="000F32B2"/>
    <w:rsid w:val="0010316B"/>
    <w:rsid w:val="00107998"/>
    <w:rsid w:val="00126470"/>
    <w:rsid w:val="00145C2C"/>
    <w:rsid w:val="0018025F"/>
    <w:rsid w:val="001A3542"/>
    <w:rsid w:val="001A42A6"/>
    <w:rsid w:val="001B5C77"/>
    <w:rsid w:val="001D6039"/>
    <w:rsid w:val="001D659F"/>
    <w:rsid w:val="00207F8C"/>
    <w:rsid w:val="00224819"/>
    <w:rsid w:val="00232B1C"/>
    <w:rsid w:val="0023546E"/>
    <w:rsid w:val="002422D1"/>
    <w:rsid w:val="00256499"/>
    <w:rsid w:val="00265324"/>
    <w:rsid w:val="00280DCF"/>
    <w:rsid w:val="00287685"/>
    <w:rsid w:val="002B2E59"/>
    <w:rsid w:val="002C1AD5"/>
    <w:rsid w:val="002F19D4"/>
    <w:rsid w:val="002F261F"/>
    <w:rsid w:val="00306914"/>
    <w:rsid w:val="00323789"/>
    <w:rsid w:val="00364507"/>
    <w:rsid w:val="00366235"/>
    <w:rsid w:val="00376410"/>
    <w:rsid w:val="003816C9"/>
    <w:rsid w:val="003E56C5"/>
    <w:rsid w:val="003F27B5"/>
    <w:rsid w:val="00412F20"/>
    <w:rsid w:val="004279F2"/>
    <w:rsid w:val="00453BFC"/>
    <w:rsid w:val="00470CE0"/>
    <w:rsid w:val="0047779F"/>
    <w:rsid w:val="00483555"/>
    <w:rsid w:val="00490BE6"/>
    <w:rsid w:val="004F0B68"/>
    <w:rsid w:val="005203B8"/>
    <w:rsid w:val="005232F1"/>
    <w:rsid w:val="00567ADE"/>
    <w:rsid w:val="005700EE"/>
    <w:rsid w:val="0057578B"/>
    <w:rsid w:val="005807BB"/>
    <w:rsid w:val="0058258F"/>
    <w:rsid w:val="00595E5F"/>
    <w:rsid w:val="005F5B53"/>
    <w:rsid w:val="00610A49"/>
    <w:rsid w:val="006164EA"/>
    <w:rsid w:val="00635171"/>
    <w:rsid w:val="006556F8"/>
    <w:rsid w:val="0066604A"/>
    <w:rsid w:val="00666292"/>
    <w:rsid w:val="006707F6"/>
    <w:rsid w:val="00687E98"/>
    <w:rsid w:val="00695E82"/>
    <w:rsid w:val="006B1E04"/>
    <w:rsid w:val="006C08CC"/>
    <w:rsid w:val="006D4DEF"/>
    <w:rsid w:val="00702F00"/>
    <w:rsid w:val="00725E2A"/>
    <w:rsid w:val="00742C8A"/>
    <w:rsid w:val="0075651E"/>
    <w:rsid w:val="00761C64"/>
    <w:rsid w:val="00770DA2"/>
    <w:rsid w:val="00784BC5"/>
    <w:rsid w:val="00796F19"/>
    <w:rsid w:val="007C33ED"/>
    <w:rsid w:val="007D3297"/>
    <w:rsid w:val="00824902"/>
    <w:rsid w:val="00831108"/>
    <w:rsid w:val="00837629"/>
    <w:rsid w:val="00844205"/>
    <w:rsid w:val="008D02D7"/>
    <w:rsid w:val="008D4888"/>
    <w:rsid w:val="008E5BAA"/>
    <w:rsid w:val="00941D1E"/>
    <w:rsid w:val="009707B2"/>
    <w:rsid w:val="00982A44"/>
    <w:rsid w:val="00997ACC"/>
    <w:rsid w:val="009B2D97"/>
    <w:rsid w:val="00A12DF0"/>
    <w:rsid w:val="00A17B2E"/>
    <w:rsid w:val="00A351BA"/>
    <w:rsid w:val="00A369EE"/>
    <w:rsid w:val="00A40BB6"/>
    <w:rsid w:val="00A45489"/>
    <w:rsid w:val="00AA6E35"/>
    <w:rsid w:val="00AF7B64"/>
    <w:rsid w:val="00B00DEB"/>
    <w:rsid w:val="00B1293F"/>
    <w:rsid w:val="00B154F2"/>
    <w:rsid w:val="00B46483"/>
    <w:rsid w:val="00B50FCD"/>
    <w:rsid w:val="00B7232B"/>
    <w:rsid w:val="00B73607"/>
    <w:rsid w:val="00B75EDB"/>
    <w:rsid w:val="00B86A64"/>
    <w:rsid w:val="00BA08D5"/>
    <w:rsid w:val="00BA4CF3"/>
    <w:rsid w:val="00BC6766"/>
    <w:rsid w:val="00BE64E9"/>
    <w:rsid w:val="00BE70B0"/>
    <w:rsid w:val="00BF21AD"/>
    <w:rsid w:val="00BF6ACE"/>
    <w:rsid w:val="00C01D99"/>
    <w:rsid w:val="00C523C6"/>
    <w:rsid w:val="00C81C42"/>
    <w:rsid w:val="00C9432E"/>
    <w:rsid w:val="00CD2092"/>
    <w:rsid w:val="00CD3028"/>
    <w:rsid w:val="00CE0B46"/>
    <w:rsid w:val="00CF6B2B"/>
    <w:rsid w:val="00D262B2"/>
    <w:rsid w:val="00D26955"/>
    <w:rsid w:val="00D33230"/>
    <w:rsid w:val="00D35F5E"/>
    <w:rsid w:val="00D51454"/>
    <w:rsid w:val="00D60B0B"/>
    <w:rsid w:val="00D776E5"/>
    <w:rsid w:val="00DB0936"/>
    <w:rsid w:val="00DB7635"/>
    <w:rsid w:val="00DD2E17"/>
    <w:rsid w:val="00E16FA5"/>
    <w:rsid w:val="00E46908"/>
    <w:rsid w:val="00E6446A"/>
    <w:rsid w:val="00E77429"/>
    <w:rsid w:val="00EB2B07"/>
    <w:rsid w:val="00EC4F77"/>
    <w:rsid w:val="00EE56C9"/>
    <w:rsid w:val="00EF67D8"/>
    <w:rsid w:val="00F26DEF"/>
    <w:rsid w:val="00F33AF0"/>
    <w:rsid w:val="00F4118B"/>
    <w:rsid w:val="00F91FD2"/>
    <w:rsid w:val="00F9647A"/>
    <w:rsid w:val="00FA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4C778"/>
  <w15:docId w15:val="{B263D11C-EFAB-45EE-9D4C-10CDC4A5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3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7D3297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56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56C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56C5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56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56C5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19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9D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1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9D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dipfamiglia@pec.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5 - Modello di adesione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5 - Modello di adesione</dc:title>
  <dc:creator>amsenatore.ext</dc:creator>
  <cp:lastModifiedBy>Gianfranco Costanzo</cp:lastModifiedBy>
  <cp:revision>8</cp:revision>
  <cp:lastPrinted>2025-08-05T14:45:00Z</cp:lastPrinted>
  <dcterms:created xsi:type="dcterms:W3CDTF">2025-08-08T14:21:00Z</dcterms:created>
  <dcterms:modified xsi:type="dcterms:W3CDTF">2025-08-08T15:19:00Z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2025-08-04T00:00:00Z</vt:filetime>
  </property>
  <property fmtid="{D5CDD505-2E9C-101B-9397-08002B2CF9AE}" pid="5" name="Producer">
    <vt:lpwstr>Adobe PDF Services</vt:lpwstr>
  </property>
  <property fmtid="{D5CDD505-2E9C-101B-9397-08002B2CF9AE}" pid="6" name="MSIP_Label_5097a60d-5525-435b-8989-8eb48ac0c8cd_Enabled">
    <vt:lpwstr>true</vt:lpwstr>
  </property>
  <property fmtid="{D5CDD505-2E9C-101B-9397-08002B2CF9AE}" pid="7" name="MSIP_Label_5097a60d-5525-435b-8989-8eb48ac0c8cd_SetDate">
    <vt:lpwstr>2025-08-04T09:30:35Z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iteId">
    <vt:lpwstr>3e90938b-8b27-4762-b4e8-006a8127a119</vt:lpwstr>
  </property>
  <property fmtid="{D5CDD505-2E9C-101B-9397-08002B2CF9AE}" pid="11" name="MSIP_Label_5097a60d-5525-435b-8989-8eb48ac0c8cd_ActionId">
    <vt:lpwstr>3e1beb37-b919-400b-98cf-6a0a2b1ed9f7</vt:lpwstr>
  </property>
  <property fmtid="{D5CDD505-2E9C-101B-9397-08002B2CF9AE}" pid="12" name="MSIP_Label_5097a60d-5525-435b-8989-8eb48ac0c8cd_ContentBits">
    <vt:lpwstr>0</vt:lpwstr>
  </property>
  <property fmtid="{D5CDD505-2E9C-101B-9397-08002B2CF9AE}" pid="13" name="MSIP_Label_5097a60d-5525-435b-8989-8eb48ac0c8cd_Tag">
    <vt:lpwstr>10, 3, 0, 1</vt:lpwstr>
  </property>
</Properties>
</file>